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附：缴费说明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一、手机APP缴费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1、关注微信公众号“校园安心付”，下载并安装校园安心付APP软件。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2、进入校园安心付APP首页，输入手机号码，选择所在学校“重庆师范大学”。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3、点击“缴费学费杂费”栏目，输入自己的姓名、身份证号和学号</w:t>
      </w:r>
      <w:r>
        <w:rPr>
          <w:rFonts w:hint="eastAsia" w:ascii="宋体" w:hAnsi="宋体" w:cs="宋体"/>
          <w:kern w:val="0"/>
          <w:sz w:val="24"/>
          <w:szCs w:val="24"/>
        </w:rPr>
        <w:t>（考生编号）</w:t>
      </w:r>
      <w:r>
        <w:rPr>
          <w:rFonts w:ascii="宋体" w:hAnsi="宋体" w:cs="宋体"/>
          <w:kern w:val="0"/>
          <w:sz w:val="24"/>
          <w:szCs w:val="24"/>
        </w:rPr>
        <w:t>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4、选择自己要缴费的项目，按系统提示进行网上支付。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二、网页端缴费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（一）</w:t>
      </w:r>
      <w:r>
        <w:rPr>
          <w:rFonts w:ascii="宋体" w:hAnsi="宋体" w:cs="宋体"/>
          <w:kern w:val="0"/>
          <w:sz w:val="24"/>
          <w:szCs w:val="24"/>
        </w:rPr>
        <w:t>、电脑浏览器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1、</w:t>
      </w:r>
      <w:r>
        <w:rPr>
          <w:rFonts w:ascii="宋体" w:hAnsi="宋体" w:cs="宋体"/>
          <w:kern w:val="0"/>
          <w:sz w:val="24"/>
          <w:szCs w:val="24"/>
        </w:rPr>
        <w:t>输入</w:t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189865" cy="146685"/>
            <wp:effectExtent l="0" t="0" r="635" b="5715"/>
            <wp:docPr id="1" name="图片 1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%W@GJ$ACOF(TYDYECOKVDY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HYPERLINK "http://219.153.130.77:8106/school/"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Style w:val="6"/>
          <w:rFonts w:ascii="宋体" w:hAnsi="宋体" w:cs="宋体"/>
          <w:kern w:val="0"/>
          <w:sz w:val="24"/>
          <w:szCs w:val="24"/>
        </w:rPr>
        <w:t>http://219.153.130.77:8106/</w:t>
      </w:r>
      <w:bookmarkStart w:id="0" w:name="_GoBack"/>
      <w:bookmarkEnd w:id="0"/>
      <w:r>
        <w:rPr>
          <w:rStyle w:val="6"/>
          <w:rFonts w:ascii="宋体" w:hAnsi="宋体" w:cs="宋体"/>
          <w:kern w:val="0"/>
          <w:sz w:val="24"/>
          <w:szCs w:val="24"/>
        </w:rPr>
        <w:t>school/</w:t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r>
        <w:rPr>
          <w:rFonts w:ascii="宋体" w:hAnsi="宋体" w:cs="宋体"/>
          <w:kern w:val="0"/>
          <w:sz w:val="24"/>
          <w:szCs w:val="24"/>
        </w:rPr>
        <w:t>进入支付页面。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2、</w:t>
      </w:r>
      <w:r>
        <w:rPr>
          <w:rFonts w:hint="eastAsia" w:ascii="宋体" w:hAnsi="宋体" w:cs="宋体"/>
          <w:kern w:val="0"/>
          <w:sz w:val="24"/>
          <w:szCs w:val="24"/>
        </w:rPr>
        <w:t>在学号处</w:t>
      </w:r>
      <w:r>
        <w:rPr>
          <w:rFonts w:ascii="宋体" w:hAnsi="宋体" w:cs="宋体"/>
          <w:kern w:val="0"/>
          <w:sz w:val="24"/>
          <w:szCs w:val="24"/>
        </w:rPr>
        <w:t>输入自己的身份证号</w:t>
      </w:r>
      <w:r>
        <w:rPr>
          <w:rFonts w:hint="eastAsia" w:ascii="宋体" w:hAnsi="宋体" w:cs="宋体"/>
          <w:kern w:val="0"/>
          <w:sz w:val="24"/>
          <w:szCs w:val="24"/>
        </w:rPr>
        <w:t>（或考生编号）</w:t>
      </w:r>
      <w:r>
        <w:rPr>
          <w:rFonts w:ascii="宋体" w:hAnsi="宋体" w:cs="宋体"/>
          <w:kern w:val="0"/>
          <w:sz w:val="24"/>
          <w:szCs w:val="24"/>
        </w:rPr>
        <w:t>，密码默认“111111”，首次登录后可选择修改密码。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3、选择要缴费的项目，按系统提示进行网上支付。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47625</wp:posOffset>
            </wp:positionV>
            <wp:extent cx="1186180" cy="1186180"/>
            <wp:effectExtent l="0" t="0" r="13970" b="13970"/>
            <wp:wrapSquare wrapText="bothSides"/>
            <wp:docPr id="3" name="图片 3" descr="校园安心付手机支付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园安心付手机支付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（二）手机浏览器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1、扫描右侧二维码进入支付页面。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2、操作流程同上。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t>注：目前网上支付只支持银联储蓄卡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15"/>
    <w:rsid w:val="001B329B"/>
    <w:rsid w:val="00391AC8"/>
    <w:rsid w:val="00471213"/>
    <w:rsid w:val="00565815"/>
    <w:rsid w:val="00C87510"/>
    <w:rsid w:val="00E60A7B"/>
    <w:rsid w:val="00EE2EA1"/>
    <w:rsid w:val="00F12A5C"/>
    <w:rsid w:val="053929CB"/>
    <w:rsid w:val="1B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CSNSCS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2017-03-21T01:02:00Z</dcterms:created>
  <dc:creator>hiwifi</dc:creator>
  <cp:lastModifiedBy>往事随风1386816239</cp:lastModifiedBy>
  <dcterms:modified xsi:type="dcterms:W3CDTF">2018-03-19T07:24:42Z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